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F5766" w:rsidRPr="007B0084" w:rsidRDefault="00EF5766" w:rsidP="00EF5766">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7B0084">
        <w:rPr>
          <w:rFonts w:ascii="Century" w:eastAsia="Calibri" w:hAnsi="Century" w:cs="Times New Roman"/>
          <w:noProof/>
          <w:sz w:val="24"/>
          <w:szCs w:val="24"/>
          <w:lang w:eastAsia="uk-UA"/>
        </w:rPr>
        <w:drawing>
          <wp:inline distT="0" distB="0" distL="0" distR="0" wp14:anchorId="1A4024F7" wp14:editId="29D6CA3C">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EF5766" w:rsidRPr="007B0084" w:rsidRDefault="00EF5766" w:rsidP="00EF5766">
      <w:pPr>
        <w:shd w:val="clear" w:color="auto" w:fill="FFFFFF"/>
        <w:spacing w:after="0" w:line="240" w:lineRule="auto"/>
        <w:jc w:val="center"/>
        <w:rPr>
          <w:rFonts w:ascii="Century" w:eastAsia="Calibri" w:hAnsi="Century" w:cs="Times New Roman"/>
          <w:sz w:val="32"/>
          <w:szCs w:val="32"/>
          <w:lang w:eastAsia="ru-RU"/>
        </w:rPr>
      </w:pPr>
      <w:r w:rsidRPr="007B0084">
        <w:rPr>
          <w:rFonts w:ascii="Century" w:eastAsia="Calibri" w:hAnsi="Century" w:cs="Times New Roman"/>
          <w:sz w:val="32"/>
          <w:szCs w:val="32"/>
          <w:lang w:eastAsia="ru-RU"/>
        </w:rPr>
        <w:t>УКРАЇНА</w:t>
      </w:r>
    </w:p>
    <w:p w:rsidR="00EF5766" w:rsidRPr="007B0084" w:rsidRDefault="00EF5766" w:rsidP="00EF5766">
      <w:pPr>
        <w:shd w:val="clear" w:color="auto" w:fill="FFFFFF"/>
        <w:spacing w:after="0" w:line="240" w:lineRule="auto"/>
        <w:jc w:val="center"/>
        <w:rPr>
          <w:rFonts w:ascii="Century" w:eastAsia="Calibri" w:hAnsi="Century" w:cs="Times New Roman"/>
          <w:b/>
          <w:sz w:val="32"/>
          <w:szCs w:val="24"/>
          <w:lang w:eastAsia="ru-RU"/>
        </w:rPr>
      </w:pPr>
      <w:r w:rsidRPr="007B0084">
        <w:rPr>
          <w:rFonts w:ascii="Century" w:eastAsia="Calibri" w:hAnsi="Century" w:cs="Times New Roman"/>
          <w:b/>
          <w:sz w:val="32"/>
          <w:szCs w:val="24"/>
          <w:lang w:eastAsia="ru-RU"/>
        </w:rPr>
        <w:t>ГОРОДОЦЬКА МІСЬКА РАДА</w:t>
      </w:r>
    </w:p>
    <w:p w:rsidR="00EF5766" w:rsidRPr="007B0084" w:rsidRDefault="00EF5766" w:rsidP="00EF5766">
      <w:pPr>
        <w:shd w:val="clear" w:color="auto" w:fill="FFFFFF"/>
        <w:spacing w:after="0" w:line="240" w:lineRule="auto"/>
        <w:jc w:val="center"/>
        <w:rPr>
          <w:rFonts w:ascii="Century" w:eastAsia="Calibri" w:hAnsi="Century" w:cs="Times New Roman"/>
          <w:sz w:val="32"/>
          <w:szCs w:val="24"/>
          <w:lang w:eastAsia="ru-RU"/>
        </w:rPr>
      </w:pPr>
      <w:r w:rsidRPr="007B0084">
        <w:rPr>
          <w:rFonts w:ascii="Century" w:eastAsia="Calibri" w:hAnsi="Century" w:cs="Times New Roman"/>
          <w:sz w:val="32"/>
          <w:szCs w:val="24"/>
          <w:lang w:eastAsia="ru-RU"/>
        </w:rPr>
        <w:t>ЛЬВІВСЬКОЇ ОБЛАСТІ</w:t>
      </w:r>
    </w:p>
    <w:p w:rsidR="00EF5766" w:rsidRPr="007B0084" w:rsidRDefault="004B69E6" w:rsidP="00EF5766">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67</w:t>
      </w:r>
      <w:r w:rsidR="00EF5766" w:rsidRPr="007B0084">
        <w:rPr>
          <w:rFonts w:ascii="Century" w:eastAsia="Calibri" w:hAnsi="Century" w:cs="Times New Roman"/>
          <w:b/>
          <w:sz w:val="32"/>
          <w:szCs w:val="32"/>
          <w:lang w:eastAsia="ru-RU"/>
        </w:rPr>
        <w:t xml:space="preserve"> </w:t>
      </w:r>
      <w:r w:rsidR="00EF5766" w:rsidRPr="007B0084">
        <w:rPr>
          <w:rFonts w:ascii="Century" w:eastAsia="Calibri" w:hAnsi="Century" w:cs="Times New Roman"/>
          <w:bCs/>
          <w:caps/>
          <w:sz w:val="24"/>
          <w:szCs w:val="24"/>
          <w:lang w:eastAsia="ru-RU"/>
        </w:rPr>
        <w:t>сесія восьмого скликання</w:t>
      </w:r>
    </w:p>
    <w:p w:rsidR="00EF5766" w:rsidRDefault="00EF5766" w:rsidP="00EF5766">
      <w:pPr>
        <w:spacing w:after="0" w:line="252" w:lineRule="auto"/>
        <w:jc w:val="center"/>
        <w:rPr>
          <w:rFonts w:ascii="Century" w:eastAsia="Calibri" w:hAnsi="Century"/>
          <w:b/>
          <w:sz w:val="32"/>
          <w:szCs w:val="36"/>
        </w:rPr>
      </w:pPr>
      <w:r w:rsidRPr="007B0084">
        <w:rPr>
          <w:rFonts w:ascii="Century" w:eastAsia="Calibri" w:hAnsi="Century" w:cs="Times New Roman"/>
          <w:b/>
          <w:sz w:val="32"/>
          <w:szCs w:val="32"/>
          <w:lang w:eastAsia="ru-RU"/>
        </w:rPr>
        <w:t>РІШЕННЯ №</w:t>
      </w:r>
      <w:r w:rsidR="00906398">
        <w:rPr>
          <w:rFonts w:ascii="Century" w:eastAsia="Calibri" w:hAnsi="Century" w:cs="Times New Roman"/>
          <w:b/>
          <w:sz w:val="32"/>
          <w:szCs w:val="32"/>
          <w:lang w:eastAsia="ru-RU"/>
        </w:rPr>
        <w:t xml:space="preserve"> </w:t>
      </w:r>
      <w:r w:rsidR="00906398">
        <w:rPr>
          <w:rFonts w:ascii="Century" w:eastAsia="Calibri" w:hAnsi="Century"/>
          <w:b/>
          <w:sz w:val="32"/>
          <w:szCs w:val="36"/>
        </w:rPr>
        <w:t>25/67-897</w:t>
      </w:r>
      <w:r w:rsidR="00906398">
        <w:rPr>
          <w:rFonts w:ascii="Century" w:eastAsia="Calibri" w:hAnsi="Century"/>
          <w:b/>
          <w:sz w:val="32"/>
          <w:szCs w:val="36"/>
        </w:rPr>
        <w:t>7</w:t>
      </w:r>
    </w:p>
    <w:p w:rsidR="00906398" w:rsidRPr="00906398" w:rsidRDefault="00906398" w:rsidP="00EF5766">
      <w:pPr>
        <w:spacing w:after="0" w:line="252" w:lineRule="auto"/>
        <w:jc w:val="center"/>
        <w:rPr>
          <w:rFonts w:ascii="Century" w:eastAsia="Calibri" w:hAnsi="Century" w:cs="Times New Roman"/>
          <w:b/>
          <w:sz w:val="20"/>
          <w:szCs w:val="32"/>
          <w:lang w:eastAsia="ru-RU"/>
        </w:rPr>
      </w:pPr>
      <w:bookmarkStart w:id="2" w:name="_GoBack"/>
      <w:bookmarkEnd w:id="2"/>
    </w:p>
    <w:p w:rsidR="00EF5766" w:rsidRPr="007B0084" w:rsidRDefault="004B69E6" w:rsidP="00EF5766">
      <w:pPr>
        <w:spacing w:after="0" w:line="240" w:lineRule="auto"/>
        <w:jc w:val="both"/>
        <w:rPr>
          <w:rFonts w:ascii="Century" w:eastAsia="Calibri" w:hAnsi="Century" w:cs="Times New Roman"/>
          <w:sz w:val="24"/>
          <w:szCs w:val="24"/>
          <w:lang w:eastAsia="ru-RU"/>
        </w:rPr>
      </w:pPr>
      <w:bookmarkStart w:id="3" w:name="_Hlk69735883"/>
      <w:bookmarkEnd w:id="0"/>
      <w:r>
        <w:rPr>
          <w:rFonts w:ascii="Century" w:eastAsia="Calibri" w:hAnsi="Century" w:cs="Times New Roman"/>
          <w:sz w:val="24"/>
          <w:szCs w:val="24"/>
          <w:lang w:eastAsia="ru-RU"/>
        </w:rPr>
        <w:t>25</w:t>
      </w:r>
      <w:r w:rsidR="00EF5766" w:rsidRPr="007B0084">
        <w:rPr>
          <w:rFonts w:ascii="Century" w:eastAsia="Calibri" w:hAnsi="Century" w:cs="Times New Roman"/>
          <w:sz w:val="24"/>
          <w:szCs w:val="24"/>
          <w:lang w:eastAsia="ru-RU"/>
        </w:rPr>
        <w:t xml:space="preserve"> </w:t>
      </w:r>
      <w:r w:rsidR="00222281">
        <w:rPr>
          <w:rFonts w:ascii="Century" w:eastAsia="Calibri" w:hAnsi="Century" w:cs="Times New Roman"/>
          <w:sz w:val="24"/>
          <w:szCs w:val="24"/>
          <w:lang w:eastAsia="ru-RU"/>
        </w:rPr>
        <w:t xml:space="preserve">вересня </w:t>
      </w:r>
      <w:r w:rsidR="00EF5766">
        <w:rPr>
          <w:rFonts w:ascii="Century" w:eastAsia="Calibri" w:hAnsi="Century" w:cs="Times New Roman"/>
          <w:sz w:val="24"/>
          <w:szCs w:val="24"/>
          <w:lang w:eastAsia="ru-RU"/>
        </w:rPr>
        <w:t xml:space="preserve"> </w:t>
      </w:r>
      <w:r w:rsidR="00EF5766" w:rsidRPr="007B0084">
        <w:rPr>
          <w:rFonts w:ascii="Century" w:eastAsia="Calibri" w:hAnsi="Century" w:cs="Times New Roman"/>
          <w:sz w:val="24"/>
          <w:szCs w:val="24"/>
          <w:lang w:eastAsia="ru-RU"/>
        </w:rPr>
        <w:t>202</w:t>
      </w:r>
      <w:r w:rsidR="00EF5766">
        <w:rPr>
          <w:rFonts w:ascii="Century" w:eastAsia="Calibri" w:hAnsi="Century" w:cs="Times New Roman"/>
          <w:sz w:val="24"/>
          <w:szCs w:val="24"/>
          <w:lang w:eastAsia="ru-RU"/>
        </w:rPr>
        <w:t>5</w:t>
      </w:r>
      <w:r w:rsidR="00EF5766" w:rsidRPr="007B0084">
        <w:rPr>
          <w:rFonts w:ascii="Century" w:eastAsia="Calibri" w:hAnsi="Century" w:cs="Times New Roman"/>
          <w:sz w:val="24"/>
          <w:szCs w:val="24"/>
          <w:lang w:eastAsia="ru-RU"/>
        </w:rPr>
        <w:t xml:space="preserve"> року</w:t>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r>
      <w:r w:rsidR="00EF5766" w:rsidRPr="007B0084">
        <w:rPr>
          <w:rFonts w:ascii="Century" w:eastAsia="Calibri" w:hAnsi="Century" w:cs="Times New Roman"/>
          <w:sz w:val="24"/>
          <w:szCs w:val="24"/>
          <w:lang w:eastAsia="ru-RU"/>
        </w:rPr>
        <w:tab/>
        <w:t xml:space="preserve">   </w:t>
      </w:r>
      <w:r>
        <w:rPr>
          <w:rFonts w:ascii="Century" w:eastAsia="Calibri" w:hAnsi="Century" w:cs="Times New Roman"/>
          <w:sz w:val="24"/>
          <w:szCs w:val="24"/>
          <w:lang w:eastAsia="ru-RU"/>
        </w:rPr>
        <w:t xml:space="preserve">                    </w:t>
      </w:r>
      <w:r w:rsidR="00EF5766" w:rsidRPr="007B0084">
        <w:rPr>
          <w:rFonts w:ascii="Century" w:eastAsia="Calibri" w:hAnsi="Century" w:cs="Times New Roman"/>
          <w:sz w:val="24"/>
          <w:szCs w:val="24"/>
          <w:lang w:eastAsia="ru-RU"/>
        </w:rPr>
        <w:t xml:space="preserve"> м. Городок</w:t>
      </w:r>
    </w:p>
    <w:bookmarkEnd w:id="1"/>
    <w:bookmarkEnd w:id="3"/>
    <w:p w:rsidR="00EF5766" w:rsidRPr="00597CA3" w:rsidRDefault="00EF5766" w:rsidP="00597CA3">
      <w:pPr>
        <w:pStyle w:val="a3"/>
        <w:jc w:val="both"/>
        <w:rPr>
          <w:rFonts w:ascii="Century" w:hAnsi="Century"/>
          <w:sz w:val="24"/>
          <w:szCs w:val="24"/>
        </w:rPr>
      </w:pPr>
    </w:p>
    <w:p w:rsidR="00EF5766" w:rsidRPr="00597CA3" w:rsidRDefault="00EF5766" w:rsidP="00597CA3">
      <w:pPr>
        <w:pStyle w:val="a3"/>
        <w:jc w:val="both"/>
        <w:rPr>
          <w:rFonts w:ascii="Century" w:eastAsia="Times New Roman" w:hAnsi="Century"/>
          <w:b/>
          <w:iCs/>
          <w:sz w:val="24"/>
          <w:szCs w:val="24"/>
          <w:lang w:eastAsia="ru-RU"/>
        </w:rPr>
      </w:pPr>
      <w:r w:rsidRPr="00597CA3">
        <w:rPr>
          <w:rFonts w:ascii="Century" w:eastAsia="Times New Roman" w:hAnsi="Century"/>
          <w:b/>
          <w:iCs/>
          <w:sz w:val="24"/>
          <w:szCs w:val="24"/>
          <w:lang w:eastAsia="ru-RU"/>
        </w:rPr>
        <w:t xml:space="preserve">Про </w:t>
      </w:r>
      <w:r w:rsidR="006C5DE8">
        <w:rPr>
          <w:rFonts w:ascii="Century" w:eastAsia="Times New Roman" w:hAnsi="Century"/>
          <w:b/>
          <w:iCs/>
          <w:sz w:val="24"/>
          <w:szCs w:val="24"/>
          <w:lang w:eastAsia="ru-RU"/>
        </w:rPr>
        <w:t xml:space="preserve">поновлення </w:t>
      </w:r>
      <w:r w:rsidRPr="00597CA3">
        <w:rPr>
          <w:rFonts w:ascii="Century" w:eastAsia="Times New Roman" w:hAnsi="Century"/>
          <w:b/>
          <w:iCs/>
          <w:sz w:val="24"/>
          <w:szCs w:val="24"/>
          <w:lang w:eastAsia="ru-RU"/>
        </w:rPr>
        <w:t>договору оренди землі, який укладено 07.12.2020 з ТзОВ «</w:t>
      </w:r>
      <w:r w:rsidR="005A3359">
        <w:rPr>
          <w:rFonts w:ascii="Century" w:eastAsia="Times New Roman" w:hAnsi="Century"/>
          <w:b/>
          <w:iCs/>
          <w:sz w:val="24"/>
          <w:szCs w:val="24"/>
          <w:lang w:eastAsia="ru-RU"/>
        </w:rPr>
        <w:t>ВКН КЛАС</w:t>
      </w:r>
      <w:r w:rsidRPr="00597CA3">
        <w:rPr>
          <w:rFonts w:ascii="Century" w:eastAsia="Times New Roman" w:hAnsi="Century"/>
          <w:b/>
          <w:iCs/>
          <w:sz w:val="24"/>
          <w:szCs w:val="24"/>
          <w:lang w:eastAsia="ru-RU"/>
        </w:rPr>
        <w:t xml:space="preserve">» на земельну ділянку площею </w:t>
      </w:r>
      <w:r w:rsidR="005A3359">
        <w:rPr>
          <w:rFonts w:ascii="Century" w:eastAsia="Times New Roman" w:hAnsi="Century"/>
          <w:b/>
          <w:iCs/>
          <w:sz w:val="24"/>
          <w:szCs w:val="24"/>
          <w:lang w:eastAsia="ru-RU"/>
        </w:rPr>
        <w:t>0,9902</w:t>
      </w:r>
      <w:r w:rsidRPr="00597CA3">
        <w:rPr>
          <w:rFonts w:ascii="Century" w:eastAsia="Times New Roman" w:hAnsi="Century"/>
          <w:b/>
          <w:iCs/>
          <w:sz w:val="24"/>
          <w:szCs w:val="24"/>
          <w:lang w:eastAsia="ru-RU"/>
        </w:rPr>
        <w:t xml:space="preserve"> га для будівництва та обслуговування житлового кварталу К-4</w:t>
      </w:r>
      <w:r w:rsidR="00597CA3" w:rsidRPr="00597CA3">
        <w:rPr>
          <w:rFonts w:ascii="Century" w:eastAsia="Times New Roman" w:hAnsi="Century"/>
          <w:b/>
          <w:iCs/>
          <w:sz w:val="24"/>
          <w:szCs w:val="24"/>
          <w:lang w:eastAsia="ru-RU"/>
        </w:rPr>
        <w:t xml:space="preserve">, що розташована по </w:t>
      </w:r>
      <w:proofErr w:type="spellStart"/>
      <w:r w:rsidR="00597CA3" w:rsidRPr="00597CA3">
        <w:rPr>
          <w:rFonts w:ascii="Century" w:eastAsia="Times New Roman" w:hAnsi="Century"/>
          <w:b/>
          <w:iCs/>
          <w:sz w:val="24"/>
          <w:szCs w:val="24"/>
          <w:lang w:eastAsia="ru-RU"/>
        </w:rPr>
        <w:t>вул.</w:t>
      </w:r>
      <w:r w:rsidR="005A3359">
        <w:rPr>
          <w:rFonts w:ascii="Century" w:eastAsia="Times New Roman" w:hAnsi="Century"/>
          <w:b/>
          <w:iCs/>
          <w:sz w:val="24"/>
          <w:szCs w:val="24"/>
          <w:lang w:eastAsia="ru-RU"/>
        </w:rPr>
        <w:t>Артищівська</w:t>
      </w:r>
      <w:proofErr w:type="spellEnd"/>
      <w:r w:rsidR="005A3359">
        <w:rPr>
          <w:rFonts w:ascii="Century" w:eastAsia="Times New Roman" w:hAnsi="Century"/>
          <w:b/>
          <w:iCs/>
          <w:sz w:val="24"/>
          <w:szCs w:val="24"/>
          <w:lang w:eastAsia="ru-RU"/>
        </w:rPr>
        <w:t xml:space="preserve">, земельна ділянка 29, </w:t>
      </w:r>
      <w:r w:rsidR="00597CA3" w:rsidRPr="00597CA3">
        <w:rPr>
          <w:rFonts w:ascii="Century" w:eastAsia="Times New Roman" w:hAnsi="Century"/>
          <w:b/>
          <w:iCs/>
          <w:sz w:val="24"/>
          <w:szCs w:val="24"/>
          <w:lang w:eastAsia="ru-RU"/>
        </w:rPr>
        <w:t xml:space="preserve">в </w:t>
      </w:r>
      <w:proofErr w:type="spellStart"/>
      <w:r w:rsidR="00597CA3" w:rsidRPr="00597CA3">
        <w:rPr>
          <w:rFonts w:ascii="Century" w:eastAsia="Times New Roman" w:hAnsi="Century"/>
          <w:b/>
          <w:iCs/>
          <w:sz w:val="24"/>
          <w:szCs w:val="24"/>
          <w:lang w:eastAsia="ru-RU"/>
        </w:rPr>
        <w:t>м.Городок</w:t>
      </w:r>
      <w:proofErr w:type="spellEnd"/>
      <w:r w:rsidR="00597CA3" w:rsidRPr="00597CA3">
        <w:rPr>
          <w:rFonts w:ascii="Century" w:eastAsia="Times New Roman" w:hAnsi="Century"/>
          <w:b/>
          <w:iCs/>
          <w:sz w:val="24"/>
          <w:szCs w:val="24"/>
          <w:lang w:eastAsia="ru-RU"/>
        </w:rPr>
        <w:t xml:space="preserve"> Львівської області </w:t>
      </w:r>
    </w:p>
    <w:p w:rsidR="00597CA3" w:rsidRPr="00597CA3" w:rsidRDefault="00597CA3" w:rsidP="00597CA3">
      <w:pPr>
        <w:pStyle w:val="a3"/>
        <w:jc w:val="both"/>
        <w:rPr>
          <w:rFonts w:ascii="Century" w:eastAsia="Times New Roman" w:hAnsi="Century"/>
          <w:iCs/>
          <w:sz w:val="24"/>
          <w:szCs w:val="24"/>
          <w:lang w:eastAsia="ru-RU"/>
        </w:rPr>
      </w:pPr>
    </w:p>
    <w:p w:rsidR="00EF5766" w:rsidRPr="00597CA3" w:rsidRDefault="00EF5766" w:rsidP="00597CA3">
      <w:pPr>
        <w:pStyle w:val="a3"/>
        <w:jc w:val="both"/>
        <w:rPr>
          <w:rFonts w:ascii="Century" w:hAnsi="Century"/>
          <w:sz w:val="24"/>
          <w:szCs w:val="24"/>
          <w:lang w:eastAsia="ru-RU"/>
        </w:rPr>
      </w:pPr>
      <w:r w:rsidRPr="00597CA3">
        <w:rPr>
          <w:rFonts w:ascii="Century" w:hAnsi="Century"/>
          <w:sz w:val="24"/>
          <w:szCs w:val="24"/>
          <w:lang w:eastAsia="ru-RU"/>
        </w:rPr>
        <w:t xml:space="preserve">Розглянувши клопотання </w:t>
      </w:r>
      <w:r w:rsidR="00597CA3" w:rsidRPr="00597CA3">
        <w:rPr>
          <w:rFonts w:ascii="Century" w:hAnsi="Century"/>
          <w:sz w:val="24"/>
          <w:szCs w:val="24"/>
          <w:lang w:eastAsia="ru-RU"/>
        </w:rPr>
        <w:t>ТзОВ «</w:t>
      </w:r>
      <w:r w:rsidR="005A3359">
        <w:rPr>
          <w:rFonts w:ascii="Century" w:hAnsi="Century"/>
          <w:sz w:val="24"/>
          <w:szCs w:val="24"/>
          <w:lang w:eastAsia="ru-RU"/>
        </w:rPr>
        <w:t xml:space="preserve">ВКН КЛАС» </w:t>
      </w:r>
      <w:r w:rsidR="00597CA3" w:rsidRPr="00597CA3">
        <w:rPr>
          <w:rFonts w:ascii="Century" w:hAnsi="Century"/>
          <w:sz w:val="24"/>
          <w:szCs w:val="24"/>
          <w:lang w:eastAsia="ru-RU"/>
        </w:rPr>
        <w:t>від 0</w:t>
      </w:r>
      <w:r w:rsidR="00222281">
        <w:rPr>
          <w:rFonts w:ascii="Century" w:hAnsi="Century"/>
          <w:sz w:val="24"/>
          <w:szCs w:val="24"/>
          <w:lang w:eastAsia="ru-RU"/>
        </w:rPr>
        <w:t>4.09</w:t>
      </w:r>
      <w:r w:rsidR="00597CA3" w:rsidRPr="00597CA3">
        <w:rPr>
          <w:rFonts w:ascii="Century" w:hAnsi="Century"/>
          <w:sz w:val="24"/>
          <w:szCs w:val="24"/>
          <w:lang w:eastAsia="ru-RU"/>
        </w:rPr>
        <w:t>.2025 №0</w:t>
      </w:r>
      <w:r w:rsidR="00222281">
        <w:rPr>
          <w:rFonts w:ascii="Century" w:hAnsi="Century"/>
          <w:sz w:val="24"/>
          <w:szCs w:val="24"/>
          <w:lang w:eastAsia="ru-RU"/>
        </w:rPr>
        <w:t>1</w:t>
      </w:r>
      <w:r w:rsidR="005A3359">
        <w:rPr>
          <w:rFonts w:ascii="Century" w:hAnsi="Century"/>
          <w:sz w:val="24"/>
          <w:szCs w:val="24"/>
          <w:lang w:eastAsia="ru-RU"/>
        </w:rPr>
        <w:t>-0</w:t>
      </w:r>
      <w:r w:rsidR="00222281">
        <w:rPr>
          <w:rFonts w:ascii="Century" w:hAnsi="Century"/>
          <w:sz w:val="24"/>
          <w:szCs w:val="24"/>
          <w:lang w:eastAsia="ru-RU"/>
        </w:rPr>
        <w:t>9</w:t>
      </w:r>
      <w:r w:rsidR="005A3359">
        <w:rPr>
          <w:rFonts w:ascii="Century" w:hAnsi="Century"/>
          <w:sz w:val="24"/>
          <w:szCs w:val="24"/>
          <w:lang w:eastAsia="ru-RU"/>
        </w:rPr>
        <w:t xml:space="preserve">/25 </w:t>
      </w:r>
      <w:r w:rsidR="00597CA3" w:rsidRPr="00597CA3">
        <w:rPr>
          <w:rFonts w:ascii="Century" w:hAnsi="Century"/>
          <w:sz w:val="24"/>
          <w:szCs w:val="24"/>
          <w:lang w:eastAsia="ru-RU"/>
        </w:rPr>
        <w:t>про внесення змін до договору оренди зем</w:t>
      </w:r>
      <w:r w:rsidR="00597CA3">
        <w:rPr>
          <w:rFonts w:ascii="Century" w:hAnsi="Century"/>
          <w:sz w:val="24"/>
          <w:szCs w:val="24"/>
          <w:lang w:eastAsia="ru-RU"/>
        </w:rPr>
        <w:t xml:space="preserve">лі </w:t>
      </w:r>
      <w:r w:rsidR="00597CA3" w:rsidRPr="00597CA3">
        <w:rPr>
          <w:rFonts w:ascii="Century" w:hAnsi="Century"/>
          <w:sz w:val="24"/>
          <w:szCs w:val="24"/>
          <w:lang w:eastAsia="ru-RU"/>
        </w:rPr>
        <w:t>від 07.12.2020</w:t>
      </w:r>
      <w:r w:rsidR="00597CA3">
        <w:rPr>
          <w:rFonts w:ascii="Century" w:hAnsi="Century"/>
          <w:sz w:val="24"/>
          <w:szCs w:val="24"/>
          <w:lang w:eastAsia="ru-RU"/>
        </w:rPr>
        <w:t xml:space="preserve"> у зв’язку із продовженням забудови житлового кварталу К-4</w:t>
      </w:r>
      <w:r w:rsidR="00597CA3" w:rsidRPr="00597CA3">
        <w:rPr>
          <w:rFonts w:ascii="Century" w:hAnsi="Century"/>
          <w:sz w:val="24"/>
          <w:szCs w:val="24"/>
          <w:lang w:eastAsia="ru-RU"/>
        </w:rPr>
        <w:t>,</w:t>
      </w:r>
      <w:r w:rsidR="00597CA3" w:rsidRPr="00597CA3">
        <w:rPr>
          <w:rFonts w:ascii="Century" w:eastAsia="Times New Roman" w:hAnsi="Century"/>
          <w:iCs/>
          <w:sz w:val="24"/>
          <w:szCs w:val="24"/>
          <w:lang w:eastAsia="ru-RU"/>
        </w:rPr>
        <w:t xml:space="preserve"> </w:t>
      </w:r>
      <w:r w:rsidR="005A3359" w:rsidRPr="005A3359">
        <w:rPr>
          <w:rFonts w:ascii="Century" w:eastAsia="Times New Roman" w:hAnsi="Century"/>
          <w:iCs/>
          <w:sz w:val="24"/>
          <w:szCs w:val="24"/>
          <w:lang w:eastAsia="ru-RU"/>
        </w:rPr>
        <w:t xml:space="preserve">що розташована по </w:t>
      </w:r>
      <w:proofErr w:type="spellStart"/>
      <w:r w:rsidR="005A3359" w:rsidRPr="005A3359">
        <w:rPr>
          <w:rFonts w:ascii="Century" w:eastAsia="Times New Roman" w:hAnsi="Century"/>
          <w:iCs/>
          <w:sz w:val="24"/>
          <w:szCs w:val="24"/>
          <w:lang w:eastAsia="ru-RU"/>
        </w:rPr>
        <w:t>вул.Артищівська</w:t>
      </w:r>
      <w:proofErr w:type="spellEnd"/>
      <w:r w:rsidR="005A3359" w:rsidRPr="005A3359">
        <w:rPr>
          <w:rFonts w:ascii="Century" w:eastAsia="Times New Roman" w:hAnsi="Century"/>
          <w:iCs/>
          <w:sz w:val="24"/>
          <w:szCs w:val="24"/>
          <w:lang w:eastAsia="ru-RU"/>
        </w:rPr>
        <w:t xml:space="preserve">, земельна ділянка 29, в </w:t>
      </w:r>
      <w:proofErr w:type="spellStart"/>
      <w:r w:rsidR="005A3359" w:rsidRPr="005A3359">
        <w:rPr>
          <w:rFonts w:ascii="Century" w:eastAsia="Times New Roman" w:hAnsi="Century"/>
          <w:iCs/>
          <w:sz w:val="24"/>
          <w:szCs w:val="24"/>
          <w:lang w:eastAsia="ru-RU"/>
        </w:rPr>
        <w:t>м.Городок</w:t>
      </w:r>
      <w:proofErr w:type="spellEnd"/>
      <w:r w:rsidR="005A3359" w:rsidRPr="005A3359">
        <w:rPr>
          <w:rFonts w:ascii="Century" w:eastAsia="Times New Roman" w:hAnsi="Century"/>
          <w:iCs/>
          <w:sz w:val="24"/>
          <w:szCs w:val="24"/>
          <w:lang w:eastAsia="ru-RU"/>
        </w:rPr>
        <w:t xml:space="preserve"> Львівської області</w:t>
      </w:r>
      <w:r w:rsidR="005A3359">
        <w:rPr>
          <w:rFonts w:ascii="Century" w:eastAsia="Times New Roman" w:hAnsi="Century"/>
          <w:iCs/>
          <w:sz w:val="24"/>
          <w:szCs w:val="24"/>
          <w:lang w:eastAsia="ru-RU"/>
        </w:rPr>
        <w:t xml:space="preserve">, </w:t>
      </w:r>
      <w:r w:rsidR="00597CA3">
        <w:rPr>
          <w:rFonts w:ascii="Century" w:hAnsi="Century"/>
          <w:sz w:val="24"/>
          <w:szCs w:val="24"/>
          <w:lang w:eastAsia="ru-RU"/>
        </w:rPr>
        <w:t xml:space="preserve"> </w:t>
      </w:r>
      <w:r w:rsidRPr="00597CA3">
        <w:rPr>
          <w:rFonts w:ascii="Century" w:hAnsi="Century"/>
          <w:sz w:val="24"/>
          <w:szCs w:val="24"/>
          <w:lang w:eastAsia="ru-RU"/>
        </w:rPr>
        <w:t xml:space="preserve">керуючись пунктом 34 частини першої статті 26 Закону України «Про місцеве самоврядування в Україні», Законами України «Про Державний земельний кадастр», «Про державну реєстрацію речових прав на нерухоме майно та їх обтяжень», «Про оренду землі»,  статтями 12, 83, 93, 116, 120, 122, 125, 126/1 Земельного кодексу України, враховуючи відомості з Державного земельного кадастру про земельну ділянку та позитивний висновок постійної депутатської комісії з питань земельних ресурсів, АПК, містобудування, охорони довкілля, міська рада </w:t>
      </w:r>
    </w:p>
    <w:p w:rsidR="00597CA3" w:rsidRPr="00597CA3" w:rsidRDefault="00597CA3" w:rsidP="00597CA3">
      <w:pPr>
        <w:pStyle w:val="a3"/>
        <w:jc w:val="both"/>
        <w:rPr>
          <w:rFonts w:ascii="Century" w:hAnsi="Century"/>
          <w:b/>
          <w:bCs/>
          <w:sz w:val="24"/>
          <w:szCs w:val="24"/>
          <w:lang w:eastAsia="ru-RU"/>
        </w:rPr>
      </w:pPr>
    </w:p>
    <w:p w:rsidR="00EF5766" w:rsidRPr="00597CA3" w:rsidRDefault="00EF5766" w:rsidP="004B69E6">
      <w:pPr>
        <w:pStyle w:val="a3"/>
        <w:rPr>
          <w:rFonts w:ascii="Century" w:hAnsi="Century"/>
          <w:sz w:val="24"/>
          <w:szCs w:val="24"/>
          <w:lang w:eastAsia="ru-RU"/>
        </w:rPr>
      </w:pPr>
      <w:r w:rsidRPr="00597CA3">
        <w:rPr>
          <w:rFonts w:ascii="Century" w:hAnsi="Century"/>
          <w:b/>
          <w:bCs/>
          <w:sz w:val="24"/>
          <w:szCs w:val="24"/>
          <w:lang w:eastAsia="ru-RU"/>
        </w:rPr>
        <w:t>В И Р І Ш И Л А</w:t>
      </w:r>
      <w:r w:rsidRPr="00597CA3">
        <w:rPr>
          <w:rFonts w:ascii="Century" w:hAnsi="Century"/>
          <w:sz w:val="24"/>
          <w:szCs w:val="24"/>
          <w:lang w:eastAsia="ru-RU"/>
        </w:rPr>
        <w:t>:</w:t>
      </w:r>
    </w:p>
    <w:p w:rsidR="006C5DE8" w:rsidRDefault="00597CA3" w:rsidP="006C5DE8">
      <w:pPr>
        <w:pStyle w:val="a3"/>
        <w:jc w:val="both"/>
        <w:rPr>
          <w:rFonts w:ascii="Century" w:hAnsi="Century"/>
          <w:sz w:val="24"/>
          <w:szCs w:val="24"/>
          <w:lang w:eastAsia="ru-RU"/>
        </w:rPr>
      </w:pPr>
      <w:r>
        <w:rPr>
          <w:rFonts w:ascii="Century" w:hAnsi="Century"/>
          <w:sz w:val="24"/>
          <w:szCs w:val="24"/>
          <w:lang w:eastAsia="ru-RU"/>
        </w:rPr>
        <w:t>1.</w:t>
      </w:r>
      <w:r w:rsidR="004B69E6">
        <w:rPr>
          <w:rFonts w:ascii="Century" w:hAnsi="Century"/>
          <w:sz w:val="24"/>
          <w:szCs w:val="24"/>
          <w:lang w:eastAsia="ru-RU"/>
        </w:rPr>
        <w:t xml:space="preserve"> </w:t>
      </w:r>
      <w:r w:rsidR="006C5DE8">
        <w:rPr>
          <w:rFonts w:ascii="Century" w:hAnsi="Century"/>
          <w:sz w:val="24"/>
          <w:szCs w:val="24"/>
          <w:lang w:eastAsia="ru-RU"/>
        </w:rPr>
        <w:t>Поновити з 08.12.202</w:t>
      </w:r>
      <w:r w:rsidR="00E50291">
        <w:rPr>
          <w:rFonts w:ascii="Century" w:hAnsi="Century"/>
          <w:sz w:val="24"/>
          <w:szCs w:val="24"/>
          <w:lang w:eastAsia="ru-RU"/>
        </w:rPr>
        <w:t>5</w:t>
      </w:r>
      <w:r w:rsidR="006C5DE8">
        <w:rPr>
          <w:rFonts w:ascii="Century" w:hAnsi="Century"/>
          <w:sz w:val="24"/>
          <w:szCs w:val="24"/>
          <w:lang w:eastAsia="ru-RU"/>
        </w:rPr>
        <w:t xml:space="preserve"> дію </w:t>
      </w:r>
      <w:r w:rsidR="00EF5766" w:rsidRPr="00597CA3">
        <w:rPr>
          <w:rFonts w:ascii="Century" w:hAnsi="Century"/>
          <w:sz w:val="24"/>
          <w:szCs w:val="24"/>
          <w:lang w:eastAsia="ru-RU"/>
        </w:rPr>
        <w:t xml:space="preserve">договору оренди землі, який укладено </w:t>
      </w:r>
      <w:r w:rsidRPr="00597CA3">
        <w:rPr>
          <w:rFonts w:ascii="Century" w:hAnsi="Century"/>
          <w:sz w:val="24"/>
          <w:szCs w:val="24"/>
          <w:lang w:eastAsia="ru-RU"/>
        </w:rPr>
        <w:t>07.12.2020 з ТзОВ «</w:t>
      </w:r>
      <w:r w:rsidR="005A3359">
        <w:rPr>
          <w:rFonts w:ascii="Century" w:hAnsi="Century"/>
          <w:sz w:val="24"/>
          <w:szCs w:val="24"/>
          <w:lang w:eastAsia="ru-RU"/>
        </w:rPr>
        <w:t xml:space="preserve">ВКН КЛАС» </w:t>
      </w:r>
      <w:r>
        <w:rPr>
          <w:rFonts w:ascii="Century" w:hAnsi="Century"/>
          <w:sz w:val="24"/>
          <w:szCs w:val="24"/>
          <w:lang w:eastAsia="ru-RU"/>
        </w:rPr>
        <w:t>(код ЄДРПОУ</w:t>
      </w:r>
      <w:r w:rsidR="00987966" w:rsidRPr="00987966">
        <w:rPr>
          <w:rFonts w:ascii="Source Sans Pro" w:hAnsi="Source Sans Pro"/>
          <w:color w:val="333333"/>
          <w:sz w:val="21"/>
          <w:szCs w:val="21"/>
          <w:shd w:val="clear" w:color="auto" w:fill="FFFFFF"/>
        </w:rPr>
        <w:t xml:space="preserve"> </w:t>
      </w:r>
      <w:r w:rsidR="00987966" w:rsidRPr="00987966">
        <w:rPr>
          <w:rFonts w:ascii="Century" w:hAnsi="Century"/>
          <w:sz w:val="24"/>
          <w:szCs w:val="24"/>
          <w:lang w:eastAsia="ru-RU"/>
        </w:rPr>
        <w:t>43869311</w:t>
      </w:r>
      <w:r w:rsidR="00987966">
        <w:rPr>
          <w:rFonts w:ascii="Century" w:hAnsi="Century"/>
          <w:sz w:val="24"/>
          <w:szCs w:val="24"/>
          <w:lang w:eastAsia="ru-RU"/>
        </w:rPr>
        <w:t xml:space="preserve">) </w:t>
      </w:r>
      <w:r>
        <w:rPr>
          <w:rFonts w:ascii="Century" w:hAnsi="Century"/>
          <w:sz w:val="24"/>
          <w:szCs w:val="24"/>
          <w:lang w:eastAsia="ru-RU"/>
        </w:rPr>
        <w:t xml:space="preserve"> </w:t>
      </w:r>
      <w:r w:rsidRPr="00597CA3">
        <w:rPr>
          <w:rFonts w:ascii="Century" w:hAnsi="Century"/>
          <w:sz w:val="24"/>
          <w:szCs w:val="24"/>
          <w:lang w:eastAsia="ru-RU"/>
        </w:rPr>
        <w:t xml:space="preserve">на земельну ділянку площею </w:t>
      </w:r>
      <w:r w:rsidR="00987966">
        <w:rPr>
          <w:rFonts w:ascii="Century" w:hAnsi="Century"/>
          <w:sz w:val="24"/>
          <w:szCs w:val="24"/>
          <w:lang w:eastAsia="ru-RU"/>
        </w:rPr>
        <w:t>0,9902 га (</w:t>
      </w:r>
      <w:r>
        <w:rPr>
          <w:rFonts w:ascii="Century" w:hAnsi="Century"/>
          <w:sz w:val="24"/>
          <w:szCs w:val="24"/>
          <w:lang w:eastAsia="ru-RU"/>
        </w:rPr>
        <w:t xml:space="preserve">кадастровий </w:t>
      </w:r>
      <w:r w:rsidR="00987966" w:rsidRPr="00987966">
        <w:rPr>
          <w:rFonts w:ascii="Century" w:hAnsi="Century"/>
          <w:sz w:val="24"/>
          <w:szCs w:val="24"/>
          <w:lang w:eastAsia="ru-RU"/>
        </w:rPr>
        <w:t>4620910100:29:009:0146</w:t>
      </w:r>
      <w:r w:rsidR="00987966">
        <w:rPr>
          <w:rFonts w:ascii="Century" w:hAnsi="Century"/>
          <w:sz w:val="24"/>
          <w:szCs w:val="24"/>
          <w:lang w:eastAsia="ru-RU"/>
        </w:rPr>
        <w:t xml:space="preserve">, </w:t>
      </w:r>
      <w:r>
        <w:rPr>
          <w:rFonts w:ascii="Century" w:hAnsi="Century"/>
          <w:sz w:val="24"/>
          <w:szCs w:val="24"/>
          <w:lang w:eastAsia="ru-RU"/>
        </w:rPr>
        <w:t xml:space="preserve">КВЦПЗ 02.07) </w:t>
      </w:r>
      <w:r w:rsidRPr="00597CA3">
        <w:rPr>
          <w:rFonts w:ascii="Century" w:hAnsi="Century"/>
          <w:sz w:val="24"/>
          <w:szCs w:val="24"/>
          <w:lang w:eastAsia="ru-RU"/>
        </w:rPr>
        <w:t xml:space="preserve">для будівництва та обслуговування житлового кварталу К-4, що розташована </w:t>
      </w:r>
      <w:r w:rsidR="00987966" w:rsidRPr="00987966">
        <w:rPr>
          <w:rFonts w:ascii="Century" w:hAnsi="Century"/>
          <w:sz w:val="24"/>
          <w:szCs w:val="24"/>
          <w:lang w:eastAsia="ru-RU"/>
        </w:rPr>
        <w:t xml:space="preserve">по </w:t>
      </w:r>
      <w:proofErr w:type="spellStart"/>
      <w:r w:rsidR="00987966" w:rsidRPr="00987966">
        <w:rPr>
          <w:rFonts w:ascii="Century" w:hAnsi="Century"/>
          <w:sz w:val="24"/>
          <w:szCs w:val="24"/>
          <w:lang w:eastAsia="ru-RU"/>
        </w:rPr>
        <w:t>вул.Артищівська</w:t>
      </w:r>
      <w:proofErr w:type="spellEnd"/>
      <w:r w:rsidR="00987966" w:rsidRPr="00987966">
        <w:rPr>
          <w:rFonts w:ascii="Century" w:hAnsi="Century"/>
          <w:sz w:val="24"/>
          <w:szCs w:val="24"/>
          <w:lang w:eastAsia="ru-RU"/>
        </w:rPr>
        <w:t xml:space="preserve">, земельна ділянка 29, в </w:t>
      </w:r>
      <w:proofErr w:type="spellStart"/>
      <w:r w:rsidR="00987966" w:rsidRPr="00987966">
        <w:rPr>
          <w:rFonts w:ascii="Century" w:hAnsi="Century"/>
          <w:sz w:val="24"/>
          <w:szCs w:val="24"/>
          <w:lang w:eastAsia="ru-RU"/>
        </w:rPr>
        <w:t>м.Городок</w:t>
      </w:r>
      <w:proofErr w:type="spellEnd"/>
      <w:r w:rsidR="00987966" w:rsidRPr="00987966">
        <w:rPr>
          <w:rFonts w:ascii="Century" w:hAnsi="Century"/>
          <w:sz w:val="24"/>
          <w:szCs w:val="24"/>
          <w:lang w:eastAsia="ru-RU"/>
        </w:rPr>
        <w:t xml:space="preserve"> Львівської області</w:t>
      </w:r>
      <w:r w:rsidR="00987966">
        <w:rPr>
          <w:rFonts w:ascii="Century" w:hAnsi="Century"/>
          <w:sz w:val="24"/>
          <w:szCs w:val="24"/>
          <w:lang w:eastAsia="ru-RU"/>
        </w:rPr>
        <w:t xml:space="preserve"> (</w:t>
      </w:r>
      <w:r>
        <w:rPr>
          <w:rFonts w:ascii="Century" w:hAnsi="Century"/>
          <w:sz w:val="24"/>
          <w:szCs w:val="24"/>
          <w:lang w:eastAsia="ru-RU"/>
        </w:rPr>
        <w:t>д</w:t>
      </w:r>
      <w:r w:rsidRPr="00597CA3">
        <w:rPr>
          <w:rFonts w:ascii="Century" w:hAnsi="Century"/>
          <w:sz w:val="24"/>
          <w:szCs w:val="24"/>
          <w:lang w:eastAsia="ru-RU"/>
        </w:rPr>
        <w:t>ата державної реєстрації пр</w:t>
      </w:r>
      <w:r>
        <w:rPr>
          <w:rFonts w:ascii="Century" w:hAnsi="Century"/>
          <w:sz w:val="24"/>
          <w:szCs w:val="24"/>
          <w:lang w:eastAsia="ru-RU"/>
        </w:rPr>
        <w:t xml:space="preserve">ава (в державному реєстрі прав) </w:t>
      </w:r>
      <w:r w:rsidR="00987966">
        <w:rPr>
          <w:rFonts w:ascii="Century" w:hAnsi="Century"/>
          <w:sz w:val="24"/>
          <w:szCs w:val="24"/>
          <w:lang w:eastAsia="ru-RU"/>
        </w:rPr>
        <w:t>15</w:t>
      </w:r>
      <w:r w:rsidRPr="00597CA3">
        <w:rPr>
          <w:rFonts w:ascii="Century" w:hAnsi="Century"/>
          <w:sz w:val="24"/>
          <w:szCs w:val="24"/>
          <w:lang w:eastAsia="ru-RU"/>
        </w:rPr>
        <w:t>.12.2020</w:t>
      </w:r>
      <w:r>
        <w:rPr>
          <w:rFonts w:ascii="Century" w:hAnsi="Century"/>
          <w:sz w:val="24"/>
          <w:szCs w:val="24"/>
          <w:lang w:eastAsia="ru-RU"/>
        </w:rPr>
        <w:t>; н</w:t>
      </w:r>
      <w:r w:rsidRPr="00597CA3">
        <w:rPr>
          <w:rFonts w:ascii="Century" w:hAnsi="Century"/>
          <w:sz w:val="24"/>
          <w:szCs w:val="24"/>
          <w:lang w:eastAsia="ru-RU"/>
        </w:rPr>
        <w:t>омер запису про право (в державному реєстрі п</w:t>
      </w:r>
      <w:r>
        <w:rPr>
          <w:rFonts w:ascii="Century" w:hAnsi="Century"/>
          <w:sz w:val="24"/>
          <w:szCs w:val="24"/>
          <w:lang w:eastAsia="ru-RU"/>
        </w:rPr>
        <w:t xml:space="preserve">рав) </w:t>
      </w:r>
      <w:r w:rsidR="00987966" w:rsidRPr="00987966">
        <w:rPr>
          <w:rFonts w:ascii="Century" w:hAnsi="Century"/>
          <w:sz w:val="24"/>
          <w:szCs w:val="24"/>
          <w:lang w:eastAsia="ru-RU"/>
        </w:rPr>
        <w:t>39761651</w:t>
      </w:r>
      <w:r w:rsidR="00987966">
        <w:rPr>
          <w:rFonts w:ascii="Century" w:hAnsi="Century"/>
          <w:sz w:val="24"/>
          <w:szCs w:val="24"/>
          <w:lang w:eastAsia="ru-RU"/>
        </w:rPr>
        <w:t>)</w:t>
      </w:r>
      <w:r w:rsidR="006C5DE8" w:rsidRPr="006C5DE8">
        <w:rPr>
          <w:rFonts w:ascii="Century" w:hAnsi="Century"/>
          <w:sz w:val="24"/>
          <w:szCs w:val="24"/>
          <w:lang w:eastAsia="ru-RU"/>
        </w:rPr>
        <w:t xml:space="preserve"> </w:t>
      </w:r>
      <w:r w:rsidR="006C5DE8">
        <w:rPr>
          <w:rFonts w:ascii="Century" w:hAnsi="Century"/>
          <w:sz w:val="24"/>
          <w:szCs w:val="24"/>
          <w:lang w:eastAsia="ru-RU"/>
        </w:rPr>
        <w:t>на 5 (п’ять) років.</w:t>
      </w:r>
    </w:p>
    <w:p w:rsidR="006C5DE8" w:rsidRDefault="006C5DE8" w:rsidP="006C5DE8">
      <w:pPr>
        <w:pStyle w:val="a3"/>
        <w:jc w:val="both"/>
        <w:rPr>
          <w:rFonts w:ascii="Century" w:hAnsi="Century"/>
          <w:sz w:val="24"/>
          <w:szCs w:val="24"/>
          <w:lang w:eastAsia="ru-RU"/>
        </w:rPr>
      </w:pPr>
      <w:r>
        <w:rPr>
          <w:rFonts w:ascii="Century" w:hAnsi="Century"/>
          <w:sz w:val="24"/>
          <w:szCs w:val="24"/>
          <w:lang w:eastAsia="ru-RU"/>
        </w:rPr>
        <w:t>2.</w:t>
      </w:r>
      <w:r w:rsidR="004B69E6">
        <w:rPr>
          <w:rFonts w:ascii="Century" w:hAnsi="Century"/>
          <w:sz w:val="24"/>
          <w:szCs w:val="24"/>
          <w:lang w:eastAsia="ru-RU"/>
        </w:rPr>
        <w:t xml:space="preserve"> </w:t>
      </w:r>
      <w:r w:rsidRPr="0006154D">
        <w:rPr>
          <w:rFonts w:ascii="Century" w:hAnsi="Century"/>
          <w:sz w:val="24"/>
          <w:szCs w:val="24"/>
          <w:lang w:eastAsia="ru-RU"/>
        </w:rPr>
        <w:t>Поновленням договору вважається поновлення договору без вчинення сторонами договору письмового правочину про його поновлення в разі відсутності заяви однієї із сторін про виключення з Державного реєстру речових прав на нерухоме майно відомостей про поновлення договору. Вчинення інших дій сторонами договору для його поновлення не вимагається.</w:t>
      </w:r>
    </w:p>
    <w:p w:rsidR="006C5DE8" w:rsidRDefault="006C5DE8" w:rsidP="006C5DE8">
      <w:pPr>
        <w:pStyle w:val="a3"/>
        <w:jc w:val="both"/>
        <w:rPr>
          <w:rFonts w:ascii="Century" w:hAnsi="Century"/>
          <w:sz w:val="24"/>
          <w:szCs w:val="24"/>
          <w:lang w:eastAsia="ru-RU"/>
        </w:rPr>
      </w:pPr>
      <w:r>
        <w:rPr>
          <w:rFonts w:ascii="Century" w:hAnsi="Century"/>
          <w:sz w:val="24"/>
          <w:szCs w:val="24"/>
          <w:lang w:eastAsia="ru-RU"/>
        </w:rPr>
        <w:t>3.</w:t>
      </w:r>
      <w:r w:rsidR="004B69E6">
        <w:rPr>
          <w:rFonts w:ascii="Century" w:hAnsi="Century"/>
          <w:sz w:val="24"/>
          <w:szCs w:val="24"/>
          <w:lang w:eastAsia="ru-RU"/>
        </w:rPr>
        <w:t xml:space="preserve"> </w:t>
      </w:r>
      <w:r w:rsidRPr="0006154D">
        <w:rPr>
          <w:rFonts w:ascii="Century" w:hAnsi="Century"/>
          <w:sz w:val="24"/>
          <w:szCs w:val="24"/>
          <w:lang w:eastAsia="ru-RU"/>
        </w:rPr>
        <w:t>У разі відсутності заяви про виключення з Державного реєстру речових прав на нерухоме майно відомостей про поновлення договору до дати закінчення дії такого договору після настання відповідної дати закінчення дії договору державна реєстрація речового права продовжується на той самий строк.</w:t>
      </w:r>
    </w:p>
    <w:p w:rsidR="006C5DE8" w:rsidRPr="00597CA3" w:rsidRDefault="006C5DE8" w:rsidP="006C5DE8">
      <w:pPr>
        <w:pStyle w:val="a3"/>
        <w:jc w:val="both"/>
        <w:rPr>
          <w:rFonts w:ascii="Century" w:hAnsi="Century"/>
          <w:sz w:val="24"/>
          <w:szCs w:val="24"/>
          <w:lang w:eastAsia="ru-RU"/>
        </w:rPr>
      </w:pPr>
      <w:r>
        <w:rPr>
          <w:rFonts w:ascii="Century" w:hAnsi="Century"/>
          <w:bCs/>
          <w:iCs/>
          <w:sz w:val="24"/>
          <w:szCs w:val="24"/>
          <w:lang w:eastAsia="ru-RU"/>
        </w:rPr>
        <w:t>4</w:t>
      </w:r>
      <w:r w:rsidRPr="00597CA3">
        <w:rPr>
          <w:rFonts w:ascii="Century" w:hAnsi="Century"/>
          <w:bCs/>
          <w:iCs/>
          <w:sz w:val="24"/>
          <w:szCs w:val="24"/>
          <w:lang w:eastAsia="ru-RU"/>
        </w:rPr>
        <w:t>.</w:t>
      </w:r>
      <w:r w:rsidR="004B69E6">
        <w:rPr>
          <w:rFonts w:ascii="Century" w:hAnsi="Century"/>
          <w:bCs/>
          <w:iCs/>
          <w:sz w:val="24"/>
          <w:szCs w:val="24"/>
          <w:lang w:eastAsia="ru-RU"/>
        </w:rPr>
        <w:t xml:space="preserve"> </w:t>
      </w:r>
      <w:r w:rsidRPr="00597CA3">
        <w:rPr>
          <w:rFonts w:ascii="Century" w:hAnsi="Century"/>
          <w:sz w:val="24"/>
          <w:szCs w:val="24"/>
          <w:lang w:eastAsia="ru-RU"/>
        </w:rPr>
        <w:t xml:space="preserve">Контроль за виконанням цього рішення покласти на заступника міського голови </w:t>
      </w:r>
      <w:proofErr w:type="spellStart"/>
      <w:r w:rsidRPr="00597CA3">
        <w:rPr>
          <w:rFonts w:ascii="Century" w:hAnsi="Century"/>
          <w:sz w:val="24"/>
          <w:szCs w:val="24"/>
          <w:lang w:eastAsia="ru-RU"/>
        </w:rPr>
        <w:t>І.Тирпак</w:t>
      </w:r>
      <w:proofErr w:type="spellEnd"/>
      <w:r w:rsidRPr="00597CA3">
        <w:rPr>
          <w:rFonts w:ascii="Century" w:hAnsi="Century"/>
          <w:sz w:val="24"/>
          <w:szCs w:val="24"/>
          <w:lang w:eastAsia="ru-RU"/>
        </w:rPr>
        <w:t xml:space="preserve"> та постійну депутатську комісію з питань земельних ресурсів, АПК, містобудування, охорони довкілля (</w:t>
      </w:r>
      <w:proofErr w:type="spellStart"/>
      <w:r w:rsidRPr="00597CA3">
        <w:rPr>
          <w:rFonts w:ascii="Century" w:hAnsi="Century"/>
          <w:sz w:val="24"/>
          <w:szCs w:val="24"/>
          <w:lang w:eastAsia="ru-RU"/>
        </w:rPr>
        <w:t>гол.Н.Кульчицький</w:t>
      </w:r>
      <w:proofErr w:type="spellEnd"/>
      <w:r w:rsidRPr="00597CA3">
        <w:rPr>
          <w:rFonts w:ascii="Century" w:hAnsi="Century"/>
          <w:sz w:val="24"/>
          <w:szCs w:val="24"/>
          <w:lang w:eastAsia="ru-RU"/>
        </w:rPr>
        <w:t>).</w:t>
      </w:r>
    </w:p>
    <w:p w:rsidR="006C5DE8" w:rsidRDefault="006C5DE8" w:rsidP="00597CA3">
      <w:pPr>
        <w:pStyle w:val="a3"/>
        <w:jc w:val="both"/>
        <w:rPr>
          <w:rFonts w:ascii="Century" w:hAnsi="Century"/>
          <w:sz w:val="24"/>
          <w:szCs w:val="24"/>
          <w:lang w:eastAsia="ru-RU"/>
        </w:rPr>
      </w:pPr>
    </w:p>
    <w:p w:rsidR="00CF1F5E" w:rsidRPr="00597CA3" w:rsidRDefault="00CF1F5E" w:rsidP="00597CA3">
      <w:pPr>
        <w:pStyle w:val="a3"/>
        <w:jc w:val="both"/>
        <w:rPr>
          <w:rFonts w:ascii="Century" w:hAnsi="Century" w:cs="Times New Roman"/>
          <w:b/>
          <w:iCs/>
          <w:sz w:val="24"/>
          <w:szCs w:val="24"/>
          <w:lang w:eastAsia="ru-RU"/>
        </w:rPr>
      </w:pPr>
    </w:p>
    <w:p w:rsidR="00EF5766" w:rsidRPr="00597CA3" w:rsidRDefault="00EF5766" w:rsidP="00597CA3">
      <w:pPr>
        <w:pStyle w:val="a3"/>
        <w:jc w:val="both"/>
        <w:rPr>
          <w:rFonts w:ascii="Century" w:hAnsi="Century"/>
          <w:sz w:val="24"/>
          <w:szCs w:val="24"/>
        </w:rPr>
      </w:pPr>
      <w:r w:rsidRPr="00597CA3">
        <w:rPr>
          <w:rFonts w:ascii="Century" w:eastAsia="Calibri" w:hAnsi="Century" w:cs="Times New Roman"/>
          <w:b/>
          <w:sz w:val="24"/>
          <w:szCs w:val="24"/>
        </w:rPr>
        <w:t>Міський голова                                                                                  Володимир РЕМЕНЯК</w:t>
      </w:r>
    </w:p>
    <w:sectPr w:rsidR="00EF5766" w:rsidRPr="00597CA3" w:rsidSect="00105E3F">
      <w:pgSz w:w="11906" w:h="16838"/>
      <w:pgMar w:top="680" w:right="567"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entury">
    <w:panose1 w:val="02040604050505020304"/>
    <w:charset w:val="CC"/>
    <w:family w:val="roman"/>
    <w:pitch w:val="variable"/>
    <w:sig w:usb0="00000287" w:usb1="00000000" w:usb2="00000000" w:usb3="00000000" w:csb0="0000009F" w:csb1="00000000"/>
  </w:font>
  <w:font w:name="Source Sans Pro">
    <w:altName w:val="Source Sans Pro"/>
    <w:charset w:val="00"/>
    <w:family w:val="swiss"/>
    <w:pitch w:val="variable"/>
    <w:sig w:usb0="600002F7" w:usb1="02000001"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F77"/>
    <w:rsid w:val="00184F77"/>
    <w:rsid w:val="00222281"/>
    <w:rsid w:val="004B69E6"/>
    <w:rsid w:val="00597CA3"/>
    <w:rsid w:val="005A3359"/>
    <w:rsid w:val="006C5DE8"/>
    <w:rsid w:val="00906398"/>
    <w:rsid w:val="00987966"/>
    <w:rsid w:val="00CF1F5E"/>
    <w:rsid w:val="00E50291"/>
    <w:rsid w:val="00EB00BB"/>
    <w:rsid w:val="00EF576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517157"/>
  <w15:chartTrackingRefBased/>
  <w15:docId w15:val="{5635853F-A59A-46E6-8A61-2856B6426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F576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97CA3"/>
    <w:pPr>
      <w:spacing w:after="0" w:line="240" w:lineRule="auto"/>
    </w:pPr>
  </w:style>
  <w:style w:type="paragraph" w:styleId="a4">
    <w:name w:val="Balloon Text"/>
    <w:basedOn w:val="a"/>
    <w:link w:val="a5"/>
    <w:uiPriority w:val="99"/>
    <w:semiHidden/>
    <w:unhideWhenUsed/>
    <w:rsid w:val="00E50291"/>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E5029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1732</Words>
  <Characters>988</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9</cp:revision>
  <cp:lastPrinted>2025-09-22T12:36:00Z</cp:lastPrinted>
  <dcterms:created xsi:type="dcterms:W3CDTF">2025-04-10T05:23:00Z</dcterms:created>
  <dcterms:modified xsi:type="dcterms:W3CDTF">2025-09-29T12:16:00Z</dcterms:modified>
</cp:coreProperties>
</file>